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B6" w:rsidRPr="0052458F" w:rsidRDefault="00E141B6" w:rsidP="00E141B6">
      <w:pPr>
        <w:jc w:val="center"/>
        <w:rPr>
          <w:b/>
          <w:sz w:val="22"/>
          <w:szCs w:val="22"/>
        </w:rPr>
      </w:pPr>
      <w:r w:rsidRPr="0052458F">
        <w:rPr>
          <w:b/>
          <w:sz w:val="22"/>
          <w:szCs w:val="22"/>
        </w:rPr>
        <w:t>INSTRUKCJA PZHL</w:t>
      </w:r>
    </w:p>
    <w:p w:rsidR="00E141B6" w:rsidRPr="0052458F" w:rsidRDefault="00E141B6" w:rsidP="00E141B6">
      <w:pPr>
        <w:jc w:val="center"/>
        <w:rPr>
          <w:b/>
          <w:sz w:val="22"/>
          <w:szCs w:val="22"/>
        </w:rPr>
      </w:pPr>
      <w:r w:rsidRPr="0052458F">
        <w:rPr>
          <w:b/>
          <w:sz w:val="22"/>
          <w:szCs w:val="22"/>
        </w:rPr>
        <w:t xml:space="preserve">Obowiązki klubów i osób funkcyjnych odnośnie organizacji  meczów PLH </w:t>
      </w:r>
    </w:p>
    <w:p w:rsidR="00E141B6" w:rsidRPr="0052458F" w:rsidRDefault="00E141B6" w:rsidP="00E141B6">
      <w:pPr>
        <w:jc w:val="center"/>
        <w:rPr>
          <w:b/>
          <w:sz w:val="22"/>
          <w:szCs w:val="22"/>
        </w:rPr>
      </w:pPr>
      <w:r w:rsidRPr="0052458F">
        <w:rPr>
          <w:b/>
          <w:sz w:val="22"/>
          <w:szCs w:val="22"/>
        </w:rPr>
        <w:t xml:space="preserve">i  </w:t>
      </w:r>
      <w:proofErr w:type="spellStart"/>
      <w:r w:rsidRPr="0052458F">
        <w:rPr>
          <w:b/>
          <w:sz w:val="22"/>
          <w:szCs w:val="22"/>
        </w:rPr>
        <w:t>I</w:t>
      </w:r>
      <w:proofErr w:type="spellEnd"/>
      <w:r w:rsidRPr="0052458F">
        <w:rPr>
          <w:b/>
          <w:sz w:val="22"/>
          <w:szCs w:val="22"/>
        </w:rPr>
        <w:t xml:space="preserve"> ligi w zakresie bezpieczeństwa i zachowania widowni</w:t>
      </w:r>
    </w:p>
    <w:p w:rsidR="00E141B6" w:rsidRPr="0052458F" w:rsidRDefault="00E141B6" w:rsidP="00E141B6">
      <w:pPr>
        <w:ind w:left="1068"/>
        <w:jc w:val="both"/>
        <w:rPr>
          <w:i/>
          <w:sz w:val="22"/>
          <w:szCs w:val="22"/>
        </w:rPr>
      </w:pPr>
      <w:r w:rsidRPr="0052458F">
        <w:rPr>
          <w:i/>
          <w:sz w:val="22"/>
          <w:szCs w:val="22"/>
        </w:rPr>
        <w:tab/>
      </w:r>
      <w:r w:rsidRPr="0052458F">
        <w:rPr>
          <w:i/>
          <w:sz w:val="22"/>
          <w:szCs w:val="22"/>
        </w:rPr>
        <w:tab/>
      </w:r>
      <w:r w:rsidRPr="0052458F">
        <w:rPr>
          <w:i/>
          <w:sz w:val="22"/>
          <w:szCs w:val="22"/>
        </w:rPr>
        <w:tab/>
      </w:r>
    </w:p>
    <w:p w:rsidR="00E141B6" w:rsidRPr="0052458F" w:rsidRDefault="00E141B6" w:rsidP="00E141B6">
      <w:pPr>
        <w:ind w:left="1068"/>
        <w:jc w:val="both"/>
        <w:rPr>
          <w:i/>
          <w:sz w:val="16"/>
          <w:szCs w:val="16"/>
        </w:rPr>
      </w:pPr>
      <w:r w:rsidRPr="0052458F">
        <w:rPr>
          <w:i/>
          <w:sz w:val="16"/>
          <w:szCs w:val="16"/>
        </w:rPr>
        <w:t>Organizacja imprez w klubach powinna być oparta  na postanowieniach zawartych w Ustawie o Bezpieczeństwie Imprez Masowych z 20 marca 2009 r. (</w:t>
      </w:r>
      <w:proofErr w:type="spellStart"/>
      <w:r w:rsidRPr="0052458F">
        <w:rPr>
          <w:i/>
          <w:sz w:val="16"/>
          <w:szCs w:val="16"/>
        </w:rPr>
        <w:t>Dz.Ust.Nr</w:t>
      </w:r>
      <w:proofErr w:type="spellEnd"/>
      <w:r w:rsidRPr="0052458F">
        <w:rPr>
          <w:i/>
          <w:sz w:val="16"/>
          <w:szCs w:val="16"/>
        </w:rPr>
        <w:t xml:space="preserve"> 62 poz.504) wraz  z aktami wykonawczymi.</w:t>
      </w:r>
    </w:p>
    <w:p w:rsidR="00E141B6" w:rsidRPr="00BE7E0F" w:rsidRDefault="00E141B6" w:rsidP="00E141B6">
      <w:pPr>
        <w:ind w:left="1068"/>
        <w:jc w:val="both"/>
        <w:rPr>
          <w:sz w:val="20"/>
        </w:rPr>
      </w:pPr>
    </w:p>
    <w:p w:rsidR="00E141B6" w:rsidRPr="00BE7E0F" w:rsidRDefault="00E141B6" w:rsidP="00E141B6">
      <w:pPr>
        <w:numPr>
          <w:ilvl w:val="0"/>
          <w:numId w:val="2"/>
        </w:numPr>
        <w:jc w:val="both"/>
        <w:rPr>
          <w:sz w:val="20"/>
        </w:rPr>
      </w:pPr>
      <w:r w:rsidRPr="00BE7E0F">
        <w:rPr>
          <w:sz w:val="20"/>
        </w:rPr>
        <w:t>Od sezonu hokejowego 2011/12 klub będący gospodarzem  zawodów PLH lub I ligi zobowiązany jest do :</w:t>
      </w:r>
    </w:p>
    <w:p w:rsidR="00E141B6" w:rsidRPr="00BE7E0F" w:rsidRDefault="00E141B6" w:rsidP="00E141B6">
      <w:pPr>
        <w:pStyle w:val="Akapitzlist"/>
        <w:numPr>
          <w:ilvl w:val="0"/>
          <w:numId w:val="1"/>
        </w:numPr>
        <w:jc w:val="both"/>
        <w:rPr>
          <w:i/>
          <w:sz w:val="20"/>
        </w:rPr>
      </w:pPr>
      <w:r w:rsidRPr="00BE7E0F">
        <w:rPr>
          <w:i/>
          <w:sz w:val="20"/>
        </w:rPr>
        <w:t>opracowania  klubowej instrukcji  organizacji meczu hokejowego zawierającej obowiązki poszczególnych osób funkcyjnych oraz regulamin zachowania publiczności.</w:t>
      </w:r>
    </w:p>
    <w:p w:rsidR="00E141B6" w:rsidRPr="00BE7E0F" w:rsidRDefault="00E141B6" w:rsidP="00E141B6">
      <w:pPr>
        <w:pStyle w:val="Akapitzlist"/>
        <w:numPr>
          <w:ilvl w:val="0"/>
          <w:numId w:val="1"/>
        </w:numPr>
        <w:jc w:val="both"/>
        <w:rPr>
          <w:i/>
          <w:sz w:val="20"/>
        </w:rPr>
      </w:pPr>
      <w:r w:rsidRPr="00BE7E0F">
        <w:rPr>
          <w:i/>
          <w:sz w:val="20"/>
        </w:rPr>
        <w:t xml:space="preserve">posiadania na lodowisku odpowiednich zabezpieczeń uniemożliwiających kontakt fizyczny widzów z  kibicami drużyny Gości  </w:t>
      </w:r>
    </w:p>
    <w:p w:rsidR="00E141B6" w:rsidRPr="00BE7E0F" w:rsidRDefault="00E141B6" w:rsidP="00E141B6">
      <w:pPr>
        <w:pStyle w:val="Akapitzlist"/>
        <w:numPr>
          <w:ilvl w:val="0"/>
          <w:numId w:val="1"/>
        </w:numPr>
        <w:jc w:val="both"/>
        <w:rPr>
          <w:i/>
          <w:sz w:val="20"/>
        </w:rPr>
      </w:pPr>
      <w:r w:rsidRPr="00BE7E0F">
        <w:rPr>
          <w:i/>
          <w:sz w:val="20"/>
        </w:rPr>
        <w:t xml:space="preserve">zainstalowania systemu kolorowej TV monitorującego zachowanie widowni o parametrach technicznych pozwalających na identyfikację poszczególnych widzów na wszystkich miejscach dla publiczności </w:t>
      </w:r>
    </w:p>
    <w:p w:rsidR="00E141B6" w:rsidRPr="00BE7E0F" w:rsidRDefault="00E141B6" w:rsidP="00E141B6">
      <w:pPr>
        <w:pStyle w:val="Akapitzlist"/>
        <w:numPr>
          <w:ilvl w:val="0"/>
          <w:numId w:val="1"/>
        </w:numPr>
        <w:jc w:val="both"/>
        <w:rPr>
          <w:i/>
          <w:sz w:val="20"/>
        </w:rPr>
      </w:pPr>
      <w:r w:rsidRPr="00BE7E0F">
        <w:rPr>
          <w:i/>
          <w:sz w:val="20"/>
        </w:rPr>
        <w:t>posiadanie na lodowisku stosownej liczby pracowników służb porządkowych odpowiednio przeszkolonych,  rozmieszczonych, oznakowanych i poinstruowanych</w:t>
      </w:r>
    </w:p>
    <w:p w:rsidR="00E141B6" w:rsidRPr="00BE7E0F" w:rsidRDefault="00E141B6" w:rsidP="00E141B6">
      <w:pPr>
        <w:pStyle w:val="Akapitzlist"/>
        <w:numPr>
          <w:ilvl w:val="0"/>
          <w:numId w:val="1"/>
        </w:numPr>
        <w:jc w:val="both"/>
        <w:rPr>
          <w:b/>
          <w:i/>
          <w:sz w:val="20"/>
        </w:rPr>
      </w:pPr>
      <w:r w:rsidRPr="00BE7E0F">
        <w:rPr>
          <w:i/>
          <w:sz w:val="20"/>
        </w:rPr>
        <w:t>zorganizowania w czasie do 60 minut przed rozpoczęciem zawodów odprawy mającej na celu omówienia zasad bezpieczeństwa i określenia działań służb porządkowych i osób  odpowiedzialnych w razie incydentów z udziałem widzów.  W naradzie tej udział biorą: przedstawiciel klubu odpowiedzialny za bezpieczeństwo i zachowanie widzów, delegat PZHL oraz spiker.</w:t>
      </w:r>
      <w:r w:rsidRPr="00BE7E0F">
        <w:rPr>
          <w:b/>
          <w:i/>
          <w:sz w:val="20"/>
        </w:rPr>
        <w:t xml:space="preserve"> </w:t>
      </w:r>
    </w:p>
    <w:p w:rsidR="00E141B6" w:rsidRPr="00BE7E0F" w:rsidRDefault="00E141B6" w:rsidP="00E141B6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BE7E0F">
        <w:rPr>
          <w:i/>
          <w:sz w:val="20"/>
        </w:rPr>
        <w:t>zapewnienia łączności telefonicznej lub radiowej pomiędzy osobą odpowiedzialną w klubie za sprawy bezpieczeństwa  zawodów a  delegatem (obserwatorem) PZHL i spikerem</w:t>
      </w:r>
      <w:r w:rsidRPr="00BE7E0F">
        <w:rPr>
          <w:sz w:val="20"/>
        </w:rPr>
        <w:t xml:space="preserve">. </w:t>
      </w:r>
    </w:p>
    <w:p w:rsidR="00E141B6" w:rsidRPr="00BE7E0F" w:rsidRDefault="00E141B6" w:rsidP="00E141B6">
      <w:pPr>
        <w:pStyle w:val="Akapitzlist"/>
        <w:ind w:left="1428"/>
        <w:jc w:val="both"/>
        <w:rPr>
          <w:sz w:val="20"/>
        </w:rPr>
      </w:pPr>
    </w:p>
    <w:tbl>
      <w:tblPr>
        <w:tblW w:w="0" w:type="auto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0"/>
      </w:tblGrid>
      <w:tr w:rsidR="00E141B6" w:rsidRPr="00BE7E0F" w:rsidTr="007A5C02">
        <w:tc>
          <w:tcPr>
            <w:tcW w:w="9212" w:type="dxa"/>
          </w:tcPr>
          <w:p w:rsidR="00E141B6" w:rsidRPr="00BE7E0F" w:rsidRDefault="00E141B6" w:rsidP="007A5C02">
            <w:pPr>
              <w:jc w:val="center"/>
              <w:rPr>
                <w:b/>
                <w:i/>
                <w:sz w:val="20"/>
              </w:rPr>
            </w:pPr>
          </w:p>
          <w:p w:rsidR="00E141B6" w:rsidRPr="00BE7E0F" w:rsidRDefault="00E141B6" w:rsidP="007A5C02">
            <w:pPr>
              <w:jc w:val="center"/>
              <w:rPr>
                <w:i/>
                <w:sz w:val="20"/>
              </w:rPr>
            </w:pPr>
            <w:r w:rsidRPr="00BE7E0F">
              <w:rPr>
                <w:b/>
                <w:i/>
                <w:sz w:val="20"/>
              </w:rPr>
              <w:t>UWAGA:</w:t>
            </w:r>
            <w:r w:rsidRPr="00BE7E0F">
              <w:rPr>
                <w:i/>
                <w:sz w:val="20"/>
              </w:rPr>
              <w:t xml:space="preserve">               punkt c   dotyczy tylko  klubów  PLH</w:t>
            </w:r>
          </w:p>
          <w:p w:rsidR="00E141B6" w:rsidRPr="00BE7E0F" w:rsidRDefault="00E141B6" w:rsidP="007A5C02">
            <w:pPr>
              <w:pStyle w:val="Akapitzlist"/>
              <w:ind w:left="0"/>
              <w:jc w:val="both"/>
              <w:rPr>
                <w:sz w:val="20"/>
              </w:rPr>
            </w:pPr>
          </w:p>
        </w:tc>
      </w:tr>
    </w:tbl>
    <w:p w:rsidR="00E141B6" w:rsidRPr="00BE7E0F" w:rsidRDefault="00E141B6" w:rsidP="00E141B6">
      <w:pPr>
        <w:pStyle w:val="Akapitzlist"/>
        <w:ind w:left="1068"/>
        <w:jc w:val="both"/>
        <w:rPr>
          <w:sz w:val="20"/>
        </w:rPr>
      </w:pPr>
    </w:p>
    <w:p w:rsidR="00E141B6" w:rsidRPr="00BE7E0F" w:rsidRDefault="00E141B6" w:rsidP="00E141B6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BE7E0F">
        <w:rPr>
          <w:sz w:val="20"/>
        </w:rPr>
        <w:t xml:space="preserve">Kierownikiem ds. bezpieczeństwa danego meczu PLH lub I ligi jest upoważniony pracownik  klubu – Gospodarza zawodów, do którego obowiązków należy dbanie o bezpieczeństwo zawodów oraz nadzór nad zachowaniem widzów. Kierownik ds. bezpieczeństwa widowni posiada zaświadczenia o ukończenie stosownego przeszkolenia, którego kopię klub załącza do wniosku o udzielenie licencji klubowej. </w:t>
      </w:r>
    </w:p>
    <w:p w:rsidR="00E141B6" w:rsidRPr="00BE7E0F" w:rsidRDefault="00E141B6" w:rsidP="00E141B6">
      <w:pPr>
        <w:pStyle w:val="Akapitzlist"/>
        <w:ind w:left="1068"/>
        <w:jc w:val="both"/>
        <w:rPr>
          <w:sz w:val="20"/>
        </w:rPr>
      </w:pPr>
      <w:r w:rsidRPr="00BE7E0F">
        <w:rPr>
          <w:sz w:val="20"/>
        </w:rPr>
        <w:t xml:space="preserve">Spiker prowadzący zawody jest zobowiązany posiadać zaświadczenie o ukończenie specjalistycznego kursu prowadzonego przez Wydziały </w:t>
      </w:r>
      <w:proofErr w:type="spellStart"/>
      <w:r w:rsidRPr="00BE7E0F">
        <w:rPr>
          <w:sz w:val="20"/>
        </w:rPr>
        <w:t>Śędziowskie</w:t>
      </w:r>
      <w:proofErr w:type="spellEnd"/>
      <w:r w:rsidRPr="00BE7E0F">
        <w:rPr>
          <w:sz w:val="20"/>
        </w:rPr>
        <w:t xml:space="preserve"> odpowiednich OZHL.</w:t>
      </w:r>
    </w:p>
    <w:p w:rsidR="00E141B6" w:rsidRPr="00BE7E0F" w:rsidRDefault="00E141B6" w:rsidP="00E141B6">
      <w:pPr>
        <w:pStyle w:val="Akapitzlist"/>
        <w:ind w:left="1068"/>
        <w:jc w:val="both"/>
        <w:rPr>
          <w:sz w:val="20"/>
        </w:rPr>
      </w:pPr>
    </w:p>
    <w:p w:rsidR="00E141B6" w:rsidRPr="00BE7E0F" w:rsidRDefault="00E141B6" w:rsidP="00E141B6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BE7E0F">
        <w:rPr>
          <w:sz w:val="20"/>
        </w:rPr>
        <w:t xml:space="preserve">Kierownik ds. bezpieczeństwa danego meczu PLH lub I ligi na 60 minut przed meczem zwołuje odprawę  w której obok niego uczestniczą,: delegat PZHL oraz spiker zawodów. W razie nieobecności delegata (obserwatora) PZHL klub I ligi przeprowadza niniejszą naradę bez jego udziału. </w:t>
      </w:r>
    </w:p>
    <w:p w:rsidR="00E141B6" w:rsidRPr="00BE7E0F" w:rsidRDefault="00E141B6" w:rsidP="00E141B6">
      <w:pPr>
        <w:jc w:val="both"/>
        <w:rPr>
          <w:sz w:val="20"/>
        </w:rPr>
      </w:pPr>
    </w:p>
    <w:p w:rsidR="00E141B6" w:rsidRPr="00BE7E0F" w:rsidRDefault="00E141B6" w:rsidP="00E141B6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BE7E0F">
        <w:rPr>
          <w:sz w:val="20"/>
        </w:rPr>
        <w:t xml:space="preserve">W trakcie odprawy przedmeczowej kierownik ds. bezpieczeństwa przekazuje zebranym wszystkie posiadane wiadomości, które mogą stanowić potencjalne zagrożenie bezpiecznego przeprowadzenia imprezy (np. udział w imprezie kibiców gości,  itp.), informuje o siłach porządkowych i o ich rozśrodkowaniu, przekazuje spikerowi zawodów schemat  wyjść ewakuacyjnych oraz sposób ew. przeprowadzenia ewakuacji widowni lub części widowni, ustala również kody informacji podawanych przez spikera a skierowanych do służb porządkowych. </w:t>
      </w:r>
    </w:p>
    <w:p w:rsidR="00E141B6" w:rsidRPr="00BE7E0F" w:rsidRDefault="00E141B6" w:rsidP="00E141B6">
      <w:pPr>
        <w:pStyle w:val="Akapitzlist"/>
        <w:rPr>
          <w:sz w:val="20"/>
        </w:rPr>
      </w:pPr>
    </w:p>
    <w:p w:rsidR="00E141B6" w:rsidRPr="00BE7E0F" w:rsidRDefault="00E141B6" w:rsidP="00E141B6">
      <w:pPr>
        <w:pStyle w:val="Akapitzlist"/>
        <w:rPr>
          <w:sz w:val="20"/>
        </w:rPr>
      </w:pPr>
    </w:p>
    <w:p w:rsidR="00E141B6" w:rsidRPr="00BE7E0F" w:rsidRDefault="00E141B6" w:rsidP="00E141B6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BE7E0F">
        <w:rPr>
          <w:sz w:val="20"/>
        </w:rPr>
        <w:t xml:space="preserve">Przedstawiciele służb porządkowych obecni na widowni powinni  być zwróceni twarzami w stronę widzów w czasie trwania całego spotkania i obserwować zachowanie widzów. </w:t>
      </w:r>
    </w:p>
    <w:p w:rsidR="00E141B6" w:rsidRPr="00BE7E0F" w:rsidRDefault="00E141B6" w:rsidP="00E141B6">
      <w:pPr>
        <w:pStyle w:val="Akapitzlist"/>
        <w:rPr>
          <w:sz w:val="20"/>
        </w:rPr>
      </w:pPr>
    </w:p>
    <w:p w:rsidR="00E141B6" w:rsidRPr="00BE7E0F" w:rsidRDefault="00E141B6" w:rsidP="00E141B6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BE7E0F">
        <w:rPr>
          <w:sz w:val="20"/>
        </w:rPr>
        <w:t xml:space="preserve">Gospodarz zawodów jest zobowiązany do monitoringu telewizyjnego zachowania widowni w czasie trwania meczu oraz do jego zapisu na nośniku elektronicznym.  </w:t>
      </w:r>
    </w:p>
    <w:p w:rsidR="00E141B6" w:rsidRPr="00BE7E0F" w:rsidRDefault="00E141B6" w:rsidP="00E141B6">
      <w:pPr>
        <w:pStyle w:val="Akapitzlist"/>
        <w:rPr>
          <w:sz w:val="20"/>
        </w:rPr>
      </w:pPr>
    </w:p>
    <w:p w:rsidR="00E141B6" w:rsidRPr="00BE7E0F" w:rsidRDefault="00E141B6" w:rsidP="00E141B6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BE7E0F">
        <w:rPr>
          <w:sz w:val="20"/>
        </w:rPr>
        <w:t xml:space="preserve">Kierownik ds. bezpieczeństwa  musi mieć zapewnioną łączność telefoniczną lub radiową ze stanowiskiem dowodzenia i spikerem,  a także z dowódcą sił policyjnych, dowódcą straży pożarnej </w:t>
      </w:r>
      <w:r w:rsidRPr="00BE7E0F">
        <w:rPr>
          <w:sz w:val="20"/>
        </w:rPr>
        <w:lastRenderedPageBreak/>
        <w:t>oraz z zespołem ratownictwa medycznego. Delegat (obserwator) PZHL musi mieć łączność co najmniej ze spikerem zawodów.</w:t>
      </w:r>
    </w:p>
    <w:p w:rsidR="00E141B6" w:rsidRDefault="00E141B6" w:rsidP="00E141B6">
      <w:pPr>
        <w:pStyle w:val="Akapitzlist"/>
        <w:rPr>
          <w:sz w:val="20"/>
        </w:rPr>
      </w:pPr>
    </w:p>
    <w:p w:rsidR="00E141B6" w:rsidRPr="00BE7E0F" w:rsidRDefault="00E141B6" w:rsidP="00E141B6">
      <w:pPr>
        <w:pStyle w:val="Akapitzlist"/>
        <w:rPr>
          <w:sz w:val="20"/>
        </w:rPr>
      </w:pPr>
    </w:p>
    <w:p w:rsidR="00E141B6" w:rsidRPr="00BE7E0F" w:rsidRDefault="00E141B6" w:rsidP="00E141B6">
      <w:pPr>
        <w:numPr>
          <w:ilvl w:val="0"/>
          <w:numId w:val="2"/>
        </w:numPr>
        <w:jc w:val="both"/>
        <w:rPr>
          <w:sz w:val="20"/>
        </w:rPr>
      </w:pPr>
      <w:r w:rsidRPr="00BE7E0F">
        <w:rPr>
          <w:sz w:val="20"/>
        </w:rPr>
        <w:t xml:space="preserve">Przedstawiciel klubu Gospodarza zawodów  PLH i </w:t>
      </w:r>
      <w:proofErr w:type="spellStart"/>
      <w:r w:rsidRPr="00BE7E0F">
        <w:rPr>
          <w:sz w:val="20"/>
        </w:rPr>
        <w:t>I</w:t>
      </w:r>
      <w:proofErr w:type="spellEnd"/>
      <w:r w:rsidRPr="00BE7E0F">
        <w:rPr>
          <w:sz w:val="20"/>
        </w:rPr>
        <w:t xml:space="preserve"> ligi odpowiedzialny za bezpieczeństwo  i porządek na widowni ma obowiązek:</w:t>
      </w:r>
    </w:p>
    <w:p w:rsidR="00E141B6" w:rsidRPr="00BE7E0F" w:rsidRDefault="00E141B6" w:rsidP="00E141B6">
      <w:pPr>
        <w:ind w:left="1068"/>
        <w:jc w:val="both"/>
        <w:rPr>
          <w:sz w:val="20"/>
        </w:rPr>
      </w:pPr>
    </w:p>
    <w:p w:rsidR="00E141B6" w:rsidRPr="00BE7E0F" w:rsidRDefault="00E141B6" w:rsidP="00E141B6">
      <w:pPr>
        <w:pStyle w:val="Akapitzlist"/>
        <w:ind w:left="1068"/>
        <w:rPr>
          <w:i/>
          <w:sz w:val="20"/>
        </w:rPr>
      </w:pPr>
      <w:r w:rsidRPr="00BE7E0F">
        <w:rPr>
          <w:sz w:val="20"/>
        </w:rPr>
        <w:t xml:space="preserve">a. </w:t>
      </w:r>
      <w:r w:rsidRPr="00BE7E0F">
        <w:rPr>
          <w:i/>
          <w:sz w:val="20"/>
        </w:rPr>
        <w:t>sporządzić plan zabezpieczenia zawodów, ustalić obowiązki służb porządkowych i omówić zasady współpracy  pomiędzy nimi oraz strażą pożarną oraz policją</w:t>
      </w:r>
    </w:p>
    <w:p w:rsidR="00E141B6" w:rsidRPr="00BE7E0F" w:rsidRDefault="00E141B6" w:rsidP="00E141B6">
      <w:pPr>
        <w:ind w:left="1068"/>
        <w:jc w:val="both"/>
        <w:rPr>
          <w:i/>
          <w:sz w:val="20"/>
        </w:rPr>
      </w:pPr>
      <w:r w:rsidRPr="00BE7E0F">
        <w:rPr>
          <w:i/>
          <w:sz w:val="20"/>
        </w:rPr>
        <w:t xml:space="preserve">b. najpóźniej na 60 minut przed rozpoczęciem meczu dokonać odprawy z udziałem:  obserwatora Wydziału Sędziowskiego PZHL (delegata PZHL)  oraz spikera zawodów w celu   omówienia zasad bezpieczeństwa i uzgodnienia postępowania w razie incydentów z udziałem publiczności. </w:t>
      </w:r>
    </w:p>
    <w:p w:rsidR="00E141B6" w:rsidRPr="00BE7E0F" w:rsidRDefault="00E141B6" w:rsidP="00E141B6">
      <w:pPr>
        <w:ind w:left="1068"/>
        <w:jc w:val="both"/>
        <w:rPr>
          <w:i/>
          <w:sz w:val="20"/>
        </w:rPr>
      </w:pPr>
      <w:r w:rsidRPr="00BE7E0F">
        <w:rPr>
          <w:i/>
          <w:sz w:val="20"/>
        </w:rPr>
        <w:t>c. sprawdzić posiadanie przez spikera  planu prowadzenia zawodów oraz spisu sygnałów kodowych i specjalnych komunikatów</w:t>
      </w:r>
    </w:p>
    <w:p w:rsidR="00E141B6" w:rsidRPr="00BE7E0F" w:rsidRDefault="00E141B6" w:rsidP="00E141B6">
      <w:pPr>
        <w:pStyle w:val="Akapitzlist"/>
        <w:ind w:left="1068"/>
        <w:jc w:val="both"/>
        <w:rPr>
          <w:i/>
          <w:sz w:val="20"/>
        </w:rPr>
      </w:pPr>
      <w:r w:rsidRPr="00BE7E0F">
        <w:rPr>
          <w:i/>
          <w:sz w:val="20"/>
        </w:rPr>
        <w:t>d. przed rozpoczęciem meczu kierownik ds. bezpieczeństwa udziela przedstawicielowi klubu kibiców instrukcji na temat zasad poprawnego zachowania widowni i kulturalnego dopingu oraz ew. konsekwencji w wypadku niezastosowania się do tych instrukcji.</w:t>
      </w:r>
    </w:p>
    <w:p w:rsidR="00E141B6" w:rsidRPr="00BE7E0F" w:rsidRDefault="00E141B6" w:rsidP="00E141B6">
      <w:pPr>
        <w:pStyle w:val="Akapitzlist"/>
        <w:ind w:left="1068"/>
        <w:jc w:val="both"/>
        <w:rPr>
          <w:i/>
          <w:sz w:val="20"/>
        </w:rPr>
      </w:pPr>
      <w:r w:rsidRPr="00BE7E0F">
        <w:rPr>
          <w:i/>
          <w:sz w:val="20"/>
        </w:rPr>
        <w:t>e. posiadać stałą łączność z przedstawicielami służb porządkowych, policji, straży pożarnej, delegatem (obserwatorem) PZHL, służbą medyczną (lekarzem dyżurnym) i spikerem zawodów.</w:t>
      </w:r>
    </w:p>
    <w:p w:rsidR="00E141B6" w:rsidRPr="00BE7E0F" w:rsidRDefault="00E141B6" w:rsidP="00E141B6">
      <w:pPr>
        <w:pStyle w:val="Akapitzlist"/>
        <w:ind w:left="1068"/>
        <w:jc w:val="both"/>
        <w:rPr>
          <w:i/>
          <w:sz w:val="20"/>
        </w:rPr>
      </w:pPr>
    </w:p>
    <w:p w:rsidR="00E141B6" w:rsidRPr="00BE7E0F" w:rsidRDefault="00E141B6" w:rsidP="00E141B6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BE7E0F">
        <w:rPr>
          <w:sz w:val="20"/>
        </w:rPr>
        <w:t>Spiker zawodów wykonuje polecenia kierownika ds. bezpieczeństwa. Jest współodpowiedzialny za tworzenie właściwej atmosfery spotkania. Musi mieć przygotowane: plan prowadzenia zawodów, plan wyjść awaryjnych, kody alarmowe i wzory komunikatów „ neutralnych”, które w razie niebezpieczeństwa bądź w przypadku niecenzuralnych śpiewów lub skandowania powtarza do momentu  ich ustania.</w:t>
      </w:r>
    </w:p>
    <w:p w:rsidR="00E141B6" w:rsidRPr="00BE7E0F" w:rsidRDefault="00E141B6" w:rsidP="00E141B6">
      <w:pPr>
        <w:pStyle w:val="Akapitzlist"/>
        <w:ind w:left="1068"/>
        <w:jc w:val="both"/>
        <w:rPr>
          <w:sz w:val="20"/>
        </w:rPr>
      </w:pPr>
      <w:r w:rsidRPr="00BE7E0F">
        <w:rPr>
          <w:sz w:val="20"/>
        </w:rPr>
        <w:t xml:space="preserve"> </w:t>
      </w:r>
    </w:p>
    <w:p w:rsidR="00E141B6" w:rsidRPr="00BE7E0F" w:rsidRDefault="00E141B6" w:rsidP="00E141B6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BE7E0F">
        <w:rPr>
          <w:sz w:val="20"/>
        </w:rPr>
        <w:t xml:space="preserve">Kierownik ds. bezpieczeństwa  przekazuje najważniejsze ustalenia podjęte na odprawie sędziom prowadzącym spotkanie oraz kierownikom obu drużyn. </w:t>
      </w:r>
    </w:p>
    <w:p w:rsidR="00E141B6" w:rsidRPr="00BE7E0F" w:rsidRDefault="00E141B6" w:rsidP="00E141B6">
      <w:pPr>
        <w:pStyle w:val="Akapitzlist"/>
        <w:ind w:left="1068"/>
        <w:jc w:val="both"/>
        <w:rPr>
          <w:sz w:val="20"/>
        </w:rPr>
      </w:pPr>
    </w:p>
    <w:p w:rsidR="00E141B6" w:rsidRPr="00BE7E0F" w:rsidRDefault="00E141B6" w:rsidP="00E141B6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BE7E0F">
        <w:rPr>
          <w:sz w:val="20"/>
        </w:rPr>
        <w:t xml:space="preserve">Delegat (obserwator) PZHL wskazuje kierownikowi ds. bezpieczeństwa do usunięcia wszystkie </w:t>
      </w:r>
      <w:proofErr w:type="spellStart"/>
      <w:r w:rsidRPr="00BE7E0F">
        <w:rPr>
          <w:sz w:val="20"/>
        </w:rPr>
        <w:t>banery</w:t>
      </w:r>
      <w:proofErr w:type="spellEnd"/>
      <w:r w:rsidRPr="00BE7E0F">
        <w:rPr>
          <w:sz w:val="20"/>
        </w:rPr>
        <w:t xml:space="preserve"> lub znaki o treści rasistowskiej,  nazistowskiej lub wulgarnej zauważone na widowni jeszcze przed rozpoczęciem meczu, lub w czasie jego trwania.</w:t>
      </w:r>
    </w:p>
    <w:p w:rsidR="00E141B6" w:rsidRPr="00BE7E0F" w:rsidRDefault="00E141B6" w:rsidP="00E141B6">
      <w:pPr>
        <w:ind w:left="708"/>
        <w:jc w:val="both"/>
        <w:rPr>
          <w:sz w:val="20"/>
        </w:rPr>
      </w:pPr>
    </w:p>
    <w:p w:rsidR="00E141B6" w:rsidRPr="00BE7E0F" w:rsidRDefault="00E141B6" w:rsidP="00E141B6">
      <w:pPr>
        <w:pStyle w:val="Akapitzlist"/>
        <w:numPr>
          <w:ilvl w:val="0"/>
          <w:numId w:val="2"/>
        </w:numPr>
        <w:jc w:val="both"/>
        <w:rPr>
          <w:i/>
          <w:sz w:val="20"/>
        </w:rPr>
      </w:pPr>
      <w:r w:rsidRPr="00BE7E0F">
        <w:rPr>
          <w:sz w:val="20"/>
        </w:rPr>
        <w:t>Delegat (obserwator) PZHL w swoim raporcie pomeczowym ma obowiązek opisania, oprócz oceny pracy sędziów na lodzie, sytuacji, które wykroczyły poza standardy organizacji imprezy masowej oraz ewentualne incydenty z udziałem widzów, w tym bójki, niecenzuralne śpiewy, skandowania lub też używanie zwrotów, znaków o charakterze rasistowskim czy antysemickim.</w:t>
      </w:r>
      <w:r w:rsidRPr="00BE7E0F">
        <w:rPr>
          <w:i/>
          <w:sz w:val="20"/>
        </w:rPr>
        <w:t xml:space="preserve"> </w:t>
      </w:r>
    </w:p>
    <w:p w:rsidR="00E141B6" w:rsidRPr="00BE7E0F" w:rsidRDefault="00E141B6" w:rsidP="00E141B6">
      <w:pPr>
        <w:pStyle w:val="Akapitzlist"/>
        <w:rPr>
          <w:i/>
          <w:sz w:val="20"/>
        </w:rPr>
      </w:pPr>
    </w:p>
    <w:p w:rsidR="00E141B6" w:rsidRPr="00BE7E0F" w:rsidRDefault="00E141B6" w:rsidP="00E141B6">
      <w:pPr>
        <w:numPr>
          <w:ilvl w:val="0"/>
          <w:numId w:val="2"/>
        </w:numPr>
        <w:jc w:val="both"/>
        <w:rPr>
          <w:sz w:val="20"/>
        </w:rPr>
      </w:pPr>
      <w:r w:rsidRPr="00BE7E0F">
        <w:rPr>
          <w:sz w:val="20"/>
        </w:rPr>
        <w:t>Delegat (obserwator) umieszcza oceny zachowania widowni w stosownej rubryce formularza „ Sprawozdania Delegata PZHL”. W rubryce „Adnotacje” odnotowuje w razie potrzeby przykładowe niecenzuralne hasła lub zwroty oraz ocenę pracy spikera.</w:t>
      </w:r>
    </w:p>
    <w:p w:rsidR="00E141B6" w:rsidRPr="00BE7E0F" w:rsidRDefault="00E141B6" w:rsidP="00E141B6">
      <w:pPr>
        <w:pStyle w:val="Akapitzlist"/>
        <w:ind w:left="1068"/>
        <w:jc w:val="both"/>
        <w:rPr>
          <w:i/>
          <w:sz w:val="20"/>
        </w:rPr>
      </w:pPr>
    </w:p>
    <w:p w:rsidR="00E141B6" w:rsidRPr="00BE7E0F" w:rsidRDefault="00E141B6" w:rsidP="00E141B6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BE7E0F">
        <w:rPr>
          <w:sz w:val="20"/>
        </w:rPr>
        <w:t xml:space="preserve">Członkowie Zarządu PZHL mają prawo zgłosić (pisemnie lub drogą elektroniczną) do Biura Związku swoją ocenę przygotowania obiektu do zawodów, zachowania publiczności oraz pracy spikera, o ile byli obecni na meczu. Na tej podstawie pracownik Biura Związku może dokonać formalnej oceny meczu PLH określonej w punkcie 12 niniejszej instrukcji niezależnie od oceny delegata (obserwatora). </w:t>
      </w:r>
    </w:p>
    <w:p w:rsidR="00E141B6" w:rsidRDefault="00E141B6" w:rsidP="00E141B6">
      <w:pPr>
        <w:pStyle w:val="Akapitzlist"/>
        <w:rPr>
          <w:sz w:val="20"/>
        </w:rPr>
      </w:pPr>
    </w:p>
    <w:p w:rsidR="00E141B6" w:rsidRDefault="00E141B6" w:rsidP="00E141B6">
      <w:pPr>
        <w:pStyle w:val="Akapitzlist"/>
        <w:rPr>
          <w:sz w:val="20"/>
        </w:rPr>
      </w:pPr>
    </w:p>
    <w:p w:rsidR="00E141B6" w:rsidRPr="00BE7E0F" w:rsidRDefault="00E141B6" w:rsidP="00E141B6">
      <w:pPr>
        <w:pStyle w:val="Akapitzlist"/>
        <w:rPr>
          <w:sz w:val="20"/>
        </w:rPr>
      </w:pPr>
    </w:p>
    <w:p w:rsidR="00E141B6" w:rsidRDefault="00E141B6" w:rsidP="00E141B6">
      <w:pPr>
        <w:pStyle w:val="Akapitzlist"/>
        <w:rPr>
          <w:i/>
          <w:sz w:val="16"/>
          <w:szCs w:val="16"/>
        </w:rPr>
      </w:pPr>
    </w:p>
    <w:p w:rsidR="00E141B6" w:rsidRDefault="00E141B6" w:rsidP="00E141B6">
      <w:pPr>
        <w:pStyle w:val="Akapitzlist"/>
        <w:rPr>
          <w:sz w:val="22"/>
          <w:szCs w:val="22"/>
        </w:rPr>
      </w:pPr>
      <w:r w:rsidRPr="0052458F">
        <w:rPr>
          <w:i/>
          <w:sz w:val="16"/>
          <w:szCs w:val="16"/>
        </w:rPr>
        <w:t>Instrukcja uchwalona przez Zarząd PZHL 10 marca 2011 r.</w:t>
      </w:r>
      <w:r>
        <w:rPr>
          <w:i/>
          <w:sz w:val="16"/>
          <w:szCs w:val="16"/>
        </w:rPr>
        <w:t xml:space="preserve">  - </w:t>
      </w:r>
      <w:r>
        <w:rPr>
          <w:i/>
          <w:sz w:val="18"/>
          <w:szCs w:val="18"/>
        </w:rPr>
        <w:t xml:space="preserve"> </w:t>
      </w:r>
    </w:p>
    <w:p w:rsidR="00E141B6" w:rsidRPr="005A6747" w:rsidRDefault="00E141B6" w:rsidP="00E141B6">
      <w:pPr>
        <w:pStyle w:val="Akapitzlist"/>
        <w:rPr>
          <w:i/>
          <w:sz w:val="16"/>
          <w:szCs w:val="16"/>
        </w:rPr>
      </w:pPr>
      <w:r>
        <w:rPr>
          <w:sz w:val="22"/>
          <w:szCs w:val="22"/>
        </w:rPr>
        <w:tab/>
      </w:r>
      <w:r w:rsidRPr="005A6747">
        <w:rPr>
          <w:i/>
          <w:sz w:val="16"/>
          <w:szCs w:val="16"/>
        </w:rPr>
        <w:t>( obowiązuje od sezonu 2011/2012)</w:t>
      </w:r>
    </w:p>
    <w:p w:rsidR="00E141B6" w:rsidRDefault="00E141B6" w:rsidP="00E141B6"/>
    <w:p w:rsidR="00E141B6" w:rsidRDefault="00E141B6" w:rsidP="00E141B6">
      <w:pPr>
        <w:pStyle w:val="Akapitzlist"/>
      </w:pPr>
    </w:p>
    <w:p w:rsidR="00E141B6" w:rsidRDefault="00E141B6" w:rsidP="00E141B6"/>
    <w:p w:rsidR="000C6E6A" w:rsidRDefault="000B1780"/>
    <w:sectPr w:rsidR="000C6E6A" w:rsidSect="0064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54DF"/>
    <w:multiLevelType w:val="hybridMultilevel"/>
    <w:tmpl w:val="38AEB67A"/>
    <w:lvl w:ilvl="0" w:tplc="15BC4966">
      <w:start w:val="1"/>
      <w:numFmt w:val="lowerLetter"/>
      <w:lvlText w:val="%1-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8A143A4"/>
    <w:multiLevelType w:val="hybridMultilevel"/>
    <w:tmpl w:val="19D09614"/>
    <w:lvl w:ilvl="0" w:tplc="1938E6A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1B6"/>
    <w:rsid w:val="000B1780"/>
    <w:rsid w:val="006442BB"/>
    <w:rsid w:val="00944813"/>
    <w:rsid w:val="009A2718"/>
    <w:rsid w:val="00B45A4B"/>
    <w:rsid w:val="00B93A88"/>
    <w:rsid w:val="00BC2DB1"/>
    <w:rsid w:val="00E1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1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2013-10-11T13:55:00Z</dcterms:created>
  <dcterms:modified xsi:type="dcterms:W3CDTF">2013-10-11T13:55:00Z</dcterms:modified>
</cp:coreProperties>
</file>